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B6D7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6D038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92790">
        <w:rPr>
          <w:rFonts w:ascii="Times New Roman" w:hAnsi="Times New Roman" w:cs="Times New Roman"/>
          <w:b/>
          <w:sz w:val="24"/>
          <w:szCs w:val="24"/>
        </w:rPr>
        <w:t>6</w:t>
      </w:r>
      <w:r w:rsidR="00437817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3D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6D038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37817">
        <w:rPr>
          <w:rFonts w:ascii="Times New Roman" w:hAnsi="Times New Roman" w:cs="Times New Roman"/>
          <w:b/>
          <w:sz w:val="24"/>
          <w:szCs w:val="24"/>
        </w:rPr>
        <w:t>218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94E7F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494E7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4E7F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494E7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494E7F" w:rsidRPr="003F3805">
        <w:rPr>
          <w:rFonts w:ascii="Times New Roman" w:hAnsi="Times New Roman" w:cs="Times New Roman"/>
          <w:sz w:val="24"/>
          <w:szCs w:val="24"/>
        </w:rPr>
        <w:t xml:space="preserve"> </w:t>
      </w:r>
      <w:r w:rsidR="00494E7F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37817" w:rsidRPr="001446B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37817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Биспуд</w:t>
      </w:r>
      <w:proofErr w:type="spellEnd"/>
      <w:r w:rsidR="00437817" w:rsidRPr="001446B6">
        <w:rPr>
          <w:rStyle w:val="outputtext"/>
          <w:rFonts w:ascii="Times New Roman" w:hAnsi="Times New Roman"/>
          <w:sz w:val="24"/>
          <w:szCs w:val="24"/>
        </w:rPr>
        <w:t>“ ЕООД</w:t>
      </w:r>
      <w:r w:rsidR="00437817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94E7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6D0381">
        <w:rPr>
          <w:rFonts w:ascii="Times New Roman" w:hAnsi="Times New Roman" w:cs="Times New Roman"/>
          <w:sz w:val="24"/>
          <w:szCs w:val="24"/>
        </w:rPr>
        <w:t xml:space="preserve">      </w:t>
      </w:r>
      <w:r w:rsidR="00494E7F">
        <w:rPr>
          <w:rFonts w:ascii="Times New Roman" w:hAnsi="Times New Roman" w:cs="Times New Roman"/>
          <w:sz w:val="24"/>
          <w:szCs w:val="24"/>
        </w:rPr>
        <w:t>Д.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EA53C6" w:rsidP="00A9279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437817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Благоевград</w:t>
      </w:r>
      <w:r w:rsidR="0043781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94E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437817" w:rsidRDefault="00437817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4378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378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378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Битулайт</w:t>
      </w:r>
      <w:proofErr w:type="spellEnd"/>
      <w:r w:rsidRPr="004378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Pr="004378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4378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43781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43781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D038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32C82" w:rsidRDefault="00A32C82" w:rsidP="00EA53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94E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6D038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0381" w:rsidRPr="006D0381">
        <w:rPr>
          <w:rFonts w:ascii="Times New Roman" w:hAnsi="Times New Roman" w:cs="Times New Roman"/>
          <w:sz w:val="24"/>
          <w:szCs w:val="24"/>
        </w:rPr>
        <w:t>Моля да уважите молбата за допълване на решението на Комисията за защита на конкуренцията по съображенията</w:t>
      </w:r>
      <w:r w:rsidR="006D0381">
        <w:rPr>
          <w:rFonts w:ascii="Times New Roman" w:hAnsi="Times New Roman" w:cs="Times New Roman"/>
          <w:sz w:val="24"/>
          <w:szCs w:val="24"/>
        </w:rPr>
        <w:t>,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молбата.  Считаме</w:t>
      </w:r>
      <w:r w:rsidR="006D0381">
        <w:rPr>
          <w:rFonts w:ascii="Times New Roman" w:hAnsi="Times New Roman" w:cs="Times New Roman"/>
          <w:sz w:val="24"/>
          <w:szCs w:val="24"/>
        </w:rPr>
        <w:t>,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 че диспозитива на </w:t>
      </w:r>
      <w:r w:rsidR="006D0381">
        <w:rPr>
          <w:rFonts w:ascii="Times New Roman" w:hAnsi="Times New Roman" w:cs="Times New Roman"/>
          <w:sz w:val="24"/>
          <w:szCs w:val="24"/>
        </w:rPr>
        <w:t>р</w:t>
      </w:r>
      <w:r w:rsidR="006D0381" w:rsidRPr="006D0381">
        <w:rPr>
          <w:rFonts w:ascii="Times New Roman" w:hAnsi="Times New Roman" w:cs="Times New Roman"/>
          <w:sz w:val="24"/>
          <w:szCs w:val="24"/>
        </w:rPr>
        <w:t>ешението не е пълен</w:t>
      </w:r>
      <w:r w:rsidR="006D0381">
        <w:rPr>
          <w:rFonts w:ascii="Times New Roman" w:hAnsi="Times New Roman" w:cs="Times New Roman"/>
          <w:sz w:val="24"/>
          <w:szCs w:val="24"/>
        </w:rPr>
        <w:t>,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 решение № 378 от </w:t>
      </w:r>
      <w:r w:rsidR="006D0381">
        <w:rPr>
          <w:rFonts w:ascii="Times New Roman" w:hAnsi="Times New Roman" w:cs="Times New Roman"/>
          <w:sz w:val="24"/>
          <w:szCs w:val="24"/>
        </w:rPr>
        <w:t>2</w:t>
      </w:r>
      <w:r w:rsidR="006D0381" w:rsidRPr="006D0381">
        <w:rPr>
          <w:rFonts w:ascii="Times New Roman" w:hAnsi="Times New Roman" w:cs="Times New Roman"/>
          <w:sz w:val="24"/>
          <w:szCs w:val="24"/>
        </w:rPr>
        <w:t>6 май 2022 година</w:t>
      </w:r>
      <w:r w:rsidR="006D0381">
        <w:rPr>
          <w:rFonts w:ascii="Times New Roman" w:hAnsi="Times New Roman" w:cs="Times New Roman"/>
          <w:sz w:val="24"/>
          <w:szCs w:val="24"/>
        </w:rPr>
        <w:t>,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 подали сме молба за допълване на диспозитива на решението</w:t>
      </w:r>
      <w:r w:rsidR="006D0381">
        <w:rPr>
          <w:rFonts w:ascii="Times New Roman" w:hAnsi="Times New Roman" w:cs="Times New Roman"/>
          <w:sz w:val="24"/>
          <w:szCs w:val="24"/>
        </w:rPr>
        <w:t>,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 тъй като считаме</w:t>
      </w:r>
      <w:r w:rsidR="006D0381">
        <w:rPr>
          <w:rFonts w:ascii="Times New Roman" w:hAnsi="Times New Roman" w:cs="Times New Roman"/>
          <w:sz w:val="24"/>
          <w:szCs w:val="24"/>
        </w:rPr>
        <w:t>,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 че той не е пълен с оглед мотивите на Комисията за защита на конкуренцията.  Самото производство е по наша молба за допълване на решението.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94E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6D0381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D0381">
        <w:rPr>
          <w:rFonts w:ascii="Times New Roman" w:hAnsi="Times New Roman" w:cs="Times New Roman"/>
          <w:sz w:val="24"/>
          <w:szCs w:val="24"/>
        </w:rPr>
        <w:t>Счита</w:t>
      </w:r>
      <w:r w:rsidR="006D0381" w:rsidRPr="006D0381">
        <w:rPr>
          <w:rFonts w:ascii="Times New Roman" w:hAnsi="Times New Roman" w:cs="Times New Roman"/>
          <w:sz w:val="24"/>
          <w:szCs w:val="24"/>
        </w:rPr>
        <w:t>м така направеното искане за постановяване на допълнително решение</w:t>
      </w:r>
      <w:r w:rsidR="006D0381">
        <w:rPr>
          <w:rFonts w:ascii="Times New Roman" w:hAnsi="Times New Roman" w:cs="Times New Roman"/>
          <w:sz w:val="24"/>
          <w:szCs w:val="24"/>
        </w:rPr>
        <w:t>,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 с което да се допълни решение </w:t>
      </w:r>
      <w:r w:rsidR="006D0381">
        <w:rPr>
          <w:rFonts w:ascii="Times New Roman" w:hAnsi="Times New Roman" w:cs="Times New Roman"/>
          <w:sz w:val="24"/>
          <w:szCs w:val="24"/>
        </w:rPr>
        <w:t>№ 3</w:t>
      </w:r>
      <w:r w:rsidR="006D0381" w:rsidRPr="006D0381">
        <w:rPr>
          <w:rFonts w:ascii="Times New Roman" w:hAnsi="Times New Roman" w:cs="Times New Roman"/>
          <w:sz w:val="24"/>
          <w:szCs w:val="24"/>
        </w:rPr>
        <w:t>78 от 26-ти май 2022 година</w:t>
      </w:r>
      <w:r w:rsidR="006D0381">
        <w:rPr>
          <w:rFonts w:ascii="Times New Roman" w:hAnsi="Times New Roman" w:cs="Times New Roman"/>
          <w:sz w:val="24"/>
          <w:szCs w:val="24"/>
        </w:rPr>
        <w:t xml:space="preserve">, 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по описа на </w:t>
      </w:r>
      <w:r w:rsidR="006D0381">
        <w:rPr>
          <w:rFonts w:ascii="Times New Roman" w:hAnsi="Times New Roman" w:cs="Times New Roman"/>
          <w:sz w:val="24"/>
          <w:szCs w:val="24"/>
        </w:rPr>
        <w:t xml:space="preserve">КЗК </w:t>
      </w:r>
      <w:r w:rsidR="006D0381" w:rsidRPr="006D0381">
        <w:rPr>
          <w:rFonts w:ascii="Times New Roman" w:hAnsi="Times New Roman" w:cs="Times New Roman"/>
          <w:sz w:val="24"/>
          <w:szCs w:val="24"/>
        </w:rPr>
        <w:t>за неоснователно</w:t>
      </w:r>
      <w:r w:rsidR="006D0381">
        <w:rPr>
          <w:rFonts w:ascii="Times New Roman" w:hAnsi="Times New Roman" w:cs="Times New Roman"/>
          <w:sz w:val="24"/>
          <w:szCs w:val="24"/>
        </w:rPr>
        <w:t>,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 като съм изложила съображени</w:t>
      </w:r>
      <w:r w:rsidR="006D0381">
        <w:rPr>
          <w:rFonts w:ascii="Times New Roman" w:hAnsi="Times New Roman" w:cs="Times New Roman"/>
          <w:sz w:val="24"/>
          <w:szCs w:val="24"/>
        </w:rPr>
        <w:t>ята</w:t>
      </w:r>
      <w:r w:rsidR="006D0381" w:rsidRPr="006D0381">
        <w:rPr>
          <w:rFonts w:ascii="Times New Roman" w:hAnsi="Times New Roman" w:cs="Times New Roman"/>
          <w:sz w:val="24"/>
          <w:szCs w:val="24"/>
        </w:rPr>
        <w:t xml:space="preserve"> си подробно в становището</w:t>
      </w:r>
      <w:r w:rsidR="00C86E37">
        <w:rPr>
          <w:rFonts w:ascii="Times New Roman" w:hAnsi="Times New Roman" w:cs="Times New Roman"/>
          <w:sz w:val="24"/>
          <w:szCs w:val="24"/>
        </w:rPr>
        <w:t xml:space="preserve">, </w:t>
      </w:r>
      <w:r w:rsidR="006D0381" w:rsidRPr="006D0381">
        <w:rPr>
          <w:rFonts w:ascii="Times New Roman" w:hAnsi="Times New Roman" w:cs="Times New Roman"/>
          <w:sz w:val="24"/>
          <w:szCs w:val="24"/>
        </w:rPr>
        <w:t>което сме изпратили към настоящата преписка</w:t>
      </w:r>
      <w:r w:rsidR="00C86E37">
        <w:rPr>
          <w:rFonts w:ascii="Times New Roman" w:hAnsi="Times New Roman" w:cs="Times New Roman"/>
          <w:sz w:val="24"/>
          <w:szCs w:val="24"/>
        </w:rPr>
        <w:t xml:space="preserve">, </w:t>
      </w:r>
      <w:r w:rsidR="006D0381" w:rsidRPr="006D0381">
        <w:rPr>
          <w:rFonts w:ascii="Times New Roman" w:hAnsi="Times New Roman" w:cs="Times New Roman"/>
          <w:sz w:val="24"/>
          <w:szCs w:val="24"/>
        </w:rPr>
        <w:t>което становище поддържам.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86E37">
        <w:rPr>
          <w:rFonts w:ascii="Times New Roman" w:hAnsi="Times New Roman" w:cs="Times New Roman"/>
          <w:sz w:val="24"/>
          <w:szCs w:val="24"/>
        </w:rPr>
        <w:t>определе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86E37" w:rsidRDefault="00C86E3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DD7" w:rsidRDefault="007E3DD7" w:rsidP="00324B6B">
      <w:pPr>
        <w:spacing w:after="0" w:line="240" w:lineRule="auto"/>
      </w:pPr>
      <w:r>
        <w:separator/>
      </w:r>
    </w:p>
  </w:endnote>
  <w:endnote w:type="continuationSeparator" w:id="0">
    <w:p w:rsidR="007E3DD7" w:rsidRDefault="007E3DD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E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DD7" w:rsidRDefault="007E3DD7" w:rsidP="00324B6B">
      <w:pPr>
        <w:spacing w:after="0" w:line="240" w:lineRule="auto"/>
      </w:pPr>
      <w:r>
        <w:separator/>
      </w:r>
    </w:p>
  </w:footnote>
  <w:footnote w:type="continuationSeparator" w:id="0">
    <w:p w:rsidR="007E3DD7" w:rsidRDefault="007E3DD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C89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B06A9"/>
    <w:rsid w:val="002B53EA"/>
    <w:rsid w:val="002B6C88"/>
    <w:rsid w:val="002C5314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37817"/>
    <w:rsid w:val="004407F9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94E7F"/>
    <w:rsid w:val="004A66D0"/>
    <w:rsid w:val="004B39F6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7DF3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B76"/>
    <w:rsid w:val="006B0D2E"/>
    <w:rsid w:val="006B2B95"/>
    <w:rsid w:val="006D0381"/>
    <w:rsid w:val="006D6284"/>
    <w:rsid w:val="00704E16"/>
    <w:rsid w:val="00705E9F"/>
    <w:rsid w:val="00716088"/>
    <w:rsid w:val="00717A11"/>
    <w:rsid w:val="007517D7"/>
    <w:rsid w:val="0077251C"/>
    <w:rsid w:val="007930FD"/>
    <w:rsid w:val="007B73EE"/>
    <w:rsid w:val="007E3DD7"/>
    <w:rsid w:val="007E558B"/>
    <w:rsid w:val="007F411B"/>
    <w:rsid w:val="00806936"/>
    <w:rsid w:val="00810AE4"/>
    <w:rsid w:val="0082132C"/>
    <w:rsid w:val="0083647B"/>
    <w:rsid w:val="00873EF8"/>
    <w:rsid w:val="00874711"/>
    <w:rsid w:val="00880AB1"/>
    <w:rsid w:val="00887AB7"/>
    <w:rsid w:val="00892207"/>
    <w:rsid w:val="008B3D3D"/>
    <w:rsid w:val="008B7E41"/>
    <w:rsid w:val="008C6E62"/>
    <w:rsid w:val="008D095A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2C82"/>
    <w:rsid w:val="00A3593B"/>
    <w:rsid w:val="00A44D06"/>
    <w:rsid w:val="00A501F2"/>
    <w:rsid w:val="00A92790"/>
    <w:rsid w:val="00AA44DF"/>
    <w:rsid w:val="00AA6DB8"/>
    <w:rsid w:val="00AB6D7D"/>
    <w:rsid w:val="00B13D35"/>
    <w:rsid w:val="00B158B2"/>
    <w:rsid w:val="00B835E6"/>
    <w:rsid w:val="00B8578E"/>
    <w:rsid w:val="00BB1A25"/>
    <w:rsid w:val="00BC4237"/>
    <w:rsid w:val="00BE5E09"/>
    <w:rsid w:val="00C035E0"/>
    <w:rsid w:val="00C11C21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6E37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7E55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53C6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0854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349</Words>
  <Characters>1990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2022-07-11T13:15:00Z</dcterms:modified>
</cp:coreProperties>
</file>